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E3" w:rsidRPr="00582DCD" w:rsidRDefault="004D3EE3" w:rsidP="004D3EE3">
      <w:pPr>
        <w:pStyle w:val="Nessunaspaziatura"/>
        <w:rPr>
          <w:b/>
          <w:sz w:val="32"/>
          <w:szCs w:val="32"/>
        </w:rPr>
      </w:pPr>
      <w:r w:rsidRPr="00582DCD">
        <w:rPr>
          <w:b/>
          <w:sz w:val="32"/>
          <w:szCs w:val="32"/>
        </w:rPr>
        <w:t>Vini in bottiglia 0.75 li</w:t>
      </w:r>
      <w:r w:rsidR="00582DCD" w:rsidRPr="00582DCD">
        <w:rPr>
          <w:b/>
          <w:sz w:val="32"/>
          <w:szCs w:val="32"/>
        </w:rPr>
        <w:t>tro prezzi comprensivi di vino,</w:t>
      </w:r>
      <w:r w:rsidRPr="00582DCD">
        <w:rPr>
          <w:b/>
          <w:sz w:val="32"/>
          <w:szCs w:val="32"/>
        </w:rPr>
        <w:t xml:space="preserve"> imbottigliamento </w:t>
      </w:r>
      <w:r w:rsidR="00582DCD" w:rsidRPr="00582DCD">
        <w:rPr>
          <w:b/>
          <w:sz w:val="32"/>
          <w:szCs w:val="32"/>
        </w:rPr>
        <w:t>e trasporto</w:t>
      </w:r>
    </w:p>
    <w:p w:rsidR="00582DCD" w:rsidRDefault="00582DCD" w:rsidP="004D3EE3">
      <w:pPr>
        <w:pStyle w:val="Nessunaspaziatura"/>
        <w:rPr>
          <w:i/>
          <w:sz w:val="32"/>
          <w:szCs w:val="32"/>
        </w:rPr>
      </w:pPr>
    </w:p>
    <w:p w:rsidR="004D3EE3" w:rsidRDefault="004D3EE3" w:rsidP="004D3EE3">
      <w:pPr>
        <w:pStyle w:val="Nessunaspaziatura"/>
        <w:rPr>
          <w:i/>
          <w:sz w:val="32"/>
          <w:szCs w:val="32"/>
        </w:rPr>
      </w:pPr>
      <w:r w:rsidRPr="00582DCD">
        <w:rPr>
          <w:i/>
          <w:sz w:val="32"/>
          <w:szCs w:val="32"/>
        </w:rPr>
        <w:t>Bottiglia di vetro bordolese classica, tappo di sughero</w:t>
      </w:r>
      <w:r w:rsidR="00582DCD" w:rsidRPr="00582DCD">
        <w:rPr>
          <w:i/>
          <w:sz w:val="32"/>
          <w:szCs w:val="32"/>
        </w:rPr>
        <w:t xml:space="preserve"> o tappo a vite</w:t>
      </w:r>
      <w:r w:rsidRPr="00582DCD">
        <w:rPr>
          <w:i/>
          <w:sz w:val="32"/>
          <w:szCs w:val="32"/>
        </w:rPr>
        <w:t>, capsula, etichetta, cartone</w:t>
      </w:r>
    </w:p>
    <w:p w:rsidR="00582DCD" w:rsidRPr="00582DCD" w:rsidRDefault="00582DCD" w:rsidP="004D3EE3">
      <w:pPr>
        <w:pStyle w:val="Nessunaspaziatura"/>
        <w:rPr>
          <w:i/>
          <w:sz w:val="32"/>
          <w:szCs w:val="32"/>
        </w:rPr>
      </w:pPr>
    </w:p>
    <w:p w:rsidR="00FC63A1" w:rsidRPr="00582DCD" w:rsidRDefault="00FC63A1" w:rsidP="004D3EE3">
      <w:pPr>
        <w:pStyle w:val="Nessunaspaziatura"/>
        <w:rPr>
          <w:i/>
          <w:sz w:val="32"/>
          <w:szCs w:val="32"/>
        </w:rPr>
      </w:pPr>
      <w:r w:rsidRPr="00582DCD">
        <w:rPr>
          <w:rFonts w:eastAsia="Times New Roman" w:cstheme="minorHAnsi"/>
          <w:i/>
          <w:color w:val="000000"/>
          <w:sz w:val="32"/>
          <w:szCs w:val="32"/>
        </w:rPr>
        <w:t xml:space="preserve">Confezione </w:t>
      </w:r>
      <w:r w:rsidRPr="00582DCD">
        <w:rPr>
          <w:i/>
          <w:sz w:val="32"/>
          <w:szCs w:val="32"/>
        </w:rPr>
        <w:t xml:space="preserve">su </w:t>
      </w:r>
      <w:proofErr w:type="spellStart"/>
      <w:r w:rsidRPr="00582DCD">
        <w:rPr>
          <w:i/>
          <w:sz w:val="32"/>
          <w:szCs w:val="32"/>
        </w:rPr>
        <w:t>epal</w:t>
      </w:r>
      <w:proofErr w:type="spellEnd"/>
      <w:r w:rsidRPr="00582DCD">
        <w:rPr>
          <w:i/>
          <w:sz w:val="32"/>
          <w:szCs w:val="32"/>
        </w:rPr>
        <w:t>: altezza 165cm/170cm base: 80cmx120cm peso circa 8/8.5 quintali. 750 bottiglie da 0.75cl divise in cartoni da 6 bottiglie per 125 cartoni con 25 cartoni per piano 5 piani totali</w:t>
      </w:r>
    </w:p>
    <w:p w:rsidR="00A2503C" w:rsidRPr="00582DCD" w:rsidRDefault="00A2503C" w:rsidP="00220ED6">
      <w:pPr>
        <w:pStyle w:val="Nessunaspaziatura"/>
        <w:rPr>
          <w:i/>
          <w:sz w:val="32"/>
          <w:szCs w:val="32"/>
        </w:rPr>
      </w:pPr>
    </w:p>
    <w:tbl>
      <w:tblPr>
        <w:tblW w:w="10437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2977"/>
        <w:gridCol w:w="1421"/>
        <w:gridCol w:w="1839"/>
        <w:gridCol w:w="2893"/>
      </w:tblGrid>
      <w:tr w:rsidR="00582DCD" w:rsidRPr="00C14F26" w:rsidTr="00582DCD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  <w:hideMark/>
          </w:tcPr>
          <w:p w:rsidR="00582DCD" w:rsidRPr="00C14F26" w:rsidRDefault="00582DCD" w:rsidP="004D3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qualità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582DCD" w:rsidRPr="00C14F26" w:rsidRDefault="00582DCD" w:rsidP="004D3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denominazione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582DCD" w:rsidRPr="00C14F26" w:rsidRDefault="00582DCD" w:rsidP="001E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gradazione</w:t>
            </w:r>
          </w:p>
        </w:tc>
        <w:tc>
          <w:tcPr>
            <w:tcW w:w="1839" w:type="dxa"/>
          </w:tcPr>
          <w:p w:rsidR="00582DCD" w:rsidRPr="00C14F26" w:rsidRDefault="00582DCD" w:rsidP="00582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con trasporto </w:t>
            </w:r>
          </w:p>
        </w:tc>
        <w:tc>
          <w:tcPr>
            <w:tcW w:w="2893" w:type="dxa"/>
            <w:shd w:val="clear" w:color="auto" w:fill="auto"/>
            <w:noWrap/>
            <w:hideMark/>
          </w:tcPr>
          <w:p w:rsidR="00582DCD" w:rsidRPr="00C14F26" w:rsidRDefault="00582DCD" w:rsidP="001E5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 trasporto in Sicilia</w:t>
            </w:r>
          </w:p>
        </w:tc>
      </w:tr>
      <w:tr w:rsidR="00582DCD" w:rsidRPr="00C14F26" w:rsidTr="00582DCD">
        <w:trPr>
          <w:trHeight w:val="300"/>
          <w:jc w:val="center"/>
        </w:trPr>
        <w:tc>
          <w:tcPr>
            <w:tcW w:w="10437" w:type="dxa"/>
            <w:gridSpan w:val="5"/>
            <w:shd w:val="clear" w:color="auto" w:fill="943634" w:themeFill="accent2" w:themeFillShade="BF"/>
          </w:tcPr>
          <w:p w:rsidR="00582DCD" w:rsidRPr="00C14F26" w:rsidRDefault="00582DCD" w:rsidP="004D3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ROSSI</w:t>
            </w:r>
          </w:p>
        </w:tc>
      </w:tr>
      <w:tr w:rsidR="00C14F26" w:rsidRPr="00C14F26" w:rsidTr="0071538A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Barbera Piemonte DOC</w:t>
            </w:r>
          </w:p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Tappo a vite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1,52 €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1,60 € </w:t>
            </w:r>
          </w:p>
        </w:tc>
      </w:tr>
      <w:tr w:rsidR="00C14F26" w:rsidRPr="00C14F26" w:rsidTr="0071538A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Rosso</w:t>
            </w:r>
          </w:p>
        </w:tc>
        <w:tc>
          <w:tcPr>
            <w:tcW w:w="2977" w:type="dxa"/>
            <w:shd w:val="clear" w:color="auto" w:fill="auto"/>
            <w:noWrap/>
          </w:tcPr>
          <w:p w:rsidR="00C14F26" w:rsidRPr="00C14F26" w:rsidRDefault="00C14F26" w:rsidP="0058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Barbera Piemonte DOC</w:t>
            </w:r>
          </w:p>
          <w:p w:rsidR="00C14F26" w:rsidRPr="00C14F26" w:rsidRDefault="00C14F26" w:rsidP="0058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Tappo in sughero</w:t>
            </w:r>
          </w:p>
        </w:tc>
        <w:tc>
          <w:tcPr>
            <w:tcW w:w="1421" w:type="dxa"/>
            <w:shd w:val="clear" w:color="auto" w:fill="auto"/>
            <w:noWrap/>
          </w:tcPr>
          <w:p w:rsidR="00C14F26" w:rsidRPr="00C14F26" w:rsidRDefault="00C14F26" w:rsidP="004D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1,56 €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1,64 € </w:t>
            </w:r>
          </w:p>
        </w:tc>
      </w:tr>
      <w:tr w:rsidR="00C14F26" w:rsidRPr="00C14F26" w:rsidTr="0071538A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F26" w:rsidRPr="00C14F26" w:rsidRDefault="00C14F26" w:rsidP="00582DC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Bonarda Piemonte DOC</w:t>
            </w:r>
          </w:p>
          <w:p w:rsidR="00C14F26" w:rsidRPr="00C14F26" w:rsidRDefault="00C14F26" w:rsidP="00582DC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a vite</w:t>
            </w:r>
          </w:p>
        </w:tc>
        <w:tc>
          <w:tcPr>
            <w:tcW w:w="1421" w:type="dxa"/>
            <w:shd w:val="clear" w:color="auto" w:fill="auto"/>
            <w:hideMark/>
          </w:tcPr>
          <w:p w:rsidR="00C14F26" w:rsidRPr="00C14F26" w:rsidRDefault="00C14F26" w:rsidP="004D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1,33 €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1,41 € </w:t>
            </w:r>
          </w:p>
        </w:tc>
      </w:tr>
      <w:tr w:rsidR="00C14F26" w:rsidRPr="00C14F26" w:rsidTr="0071538A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Rosso</w:t>
            </w:r>
          </w:p>
        </w:tc>
        <w:tc>
          <w:tcPr>
            <w:tcW w:w="2977" w:type="dxa"/>
            <w:shd w:val="clear" w:color="auto" w:fill="auto"/>
            <w:noWrap/>
          </w:tcPr>
          <w:p w:rsidR="00C14F26" w:rsidRPr="00C14F26" w:rsidRDefault="00C14F26" w:rsidP="00582DC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Bonarda Piemonte DOC</w:t>
            </w:r>
          </w:p>
          <w:p w:rsidR="00C14F26" w:rsidRPr="00C14F26" w:rsidRDefault="00C14F26" w:rsidP="00582DC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in sughero</w:t>
            </w:r>
          </w:p>
        </w:tc>
        <w:tc>
          <w:tcPr>
            <w:tcW w:w="1421" w:type="dxa"/>
            <w:shd w:val="clear" w:color="auto" w:fill="auto"/>
          </w:tcPr>
          <w:p w:rsidR="00C14F26" w:rsidRPr="00C14F26" w:rsidRDefault="00C14F26" w:rsidP="004D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1,41 €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1,49 € </w:t>
            </w:r>
          </w:p>
        </w:tc>
      </w:tr>
      <w:tr w:rsidR="00C14F26" w:rsidRPr="00C14F26" w:rsidTr="0071538A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Rosso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Nero d’Avola</w:t>
            </w:r>
          </w:p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a vite</w:t>
            </w:r>
          </w:p>
        </w:tc>
        <w:tc>
          <w:tcPr>
            <w:tcW w:w="1421" w:type="dxa"/>
            <w:shd w:val="clear" w:color="auto" w:fill="auto"/>
            <w:hideMark/>
          </w:tcPr>
          <w:p w:rsidR="00C14F26" w:rsidRPr="00C14F26" w:rsidRDefault="00C14F26" w:rsidP="004D3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1,60 €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1,68 € </w:t>
            </w:r>
          </w:p>
        </w:tc>
      </w:tr>
      <w:tr w:rsidR="00C14F26" w:rsidRPr="00C14F26" w:rsidTr="0071538A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</w:tcPr>
          <w:p w:rsidR="00C14F26" w:rsidRPr="00C14F26" w:rsidRDefault="00C14F26" w:rsidP="00F6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Rosso</w:t>
            </w:r>
          </w:p>
        </w:tc>
        <w:tc>
          <w:tcPr>
            <w:tcW w:w="2977" w:type="dxa"/>
            <w:shd w:val="clear" w:color="auto" w:fill="auto"/>
            <w:noWrap/>
          </w:tcPr>
          <w:p w:rsidR="00C14F26" w:rsidRPr="00C14F26" w:rsidRDefault="00C14F26" w:rsidP="00A73DF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Nero d’Avola</w:t>
            </w:r>
          </w:p>
          <w:p w:rsidR="00C14F26" w:rsidRPr="00C14F26" w:rsidRDefault="00C14F26" w:rsidP="00A73DF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in sughero</w:t>
            </w:r>
          </w:p>
        </w:tc>
        <w:tc>
          <w:tcPr>
            <w:tcW w:w="1421" w:type="dxa"/>
            <w:shd w:val="clear" w:color="auto" w:fill="auto"/>
          </w:tcPr>
          <w:p w:rsidR="00C14F26" w:rsidRPr="00C14F26" w:rsidRDefault="00C14F26" w:rsidP="00F60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1,70 €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1,78 € </w:t>
            </w:r>
          </w:p>
        </w:tc>
      </w:tr>
      <w:tr w:rsidR="00A73DF8" w:rsidRPr="00C14F26" w:rsidTr="00582DCD">
        <w:trPr>
          <w:trHeight w:val="300"/>
          <w:jc w:val="center"/>
        </w:trPr>
        <w:tc>
          <w:tcPr>
            <w:tcW w:w="10437" w:type="dxa"/>
            <w:gridSpan w:val="5"/>
            <w:shd w:val="clear" w:color="auto" w:fill="D6E3BC" w:themeFill="accent3" w:themeFillTint="66"/>
          </w:tcPr>
          <w:p w:rsidR="00A73DF8" w:rsidRPr="00C14F26" w:rsidRDefault="00A73DF8" w:rsidP="004D3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BIANCHI</w:t>
            </w:r>
          </w:p>
        </w:tc>
      </w:tr>
      <w:tr w:rsidR="00C14F26" w:rsidRPr="00C14F26" w:rsidTr="00F84680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Bianco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Grillo Sicilia IGT</w:t>
            </w:r>
          </w:p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a vite</w:t>
            </w:r>
          </w:p>
        </w:tc>
        <w:tc>
          <w:tcPr>
            <w:tcW w:w="1421" w:type="dxa"/>
            <w:shd w:val="clear" w:color="auto" w:fill="auto"/>
            <w:hideMark/>
          </w:tcPr>
          <w:p w:rsidR="00C14F26" w:rsidRPr="00C14F26" w:rsidRDefault="00C14F26" w:rsidP="00353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1,20 €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1,28 € </w:t>
            </w:r>
          </w:p>
        </w:tc>
      </w:tr>
      <w:tr w:rsidR="00C14F26" w:rsidRPr="00C14F26" w:rsidTr="00F84680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</w:tcPr>
          <w:p w:rsidR="00C14F26" w:rsidRPr="00C14F26" w:rsidRDefault="00C14F26" w:rsidP="00F6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Bianco</w:t>
            </w:r>
          </w:p>
        </w:tc>
        <w:tc>
          <w:tcPr>
            <w:tcW w:w="2977" w:type="dxa"/>
            <w:shd w:val="clear" w:color="auto" w:fill="auto"/>
            <w:noWrap/>
          </w:tcPr>
          <w:p w:rsidR="00C14F26" w:rsidRPr="00C14F26" w:rsidRDefault="00C14F26" w:rsidP="00F60B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Grillo Sicilia IGT</w:t>
            </w:r>
          </w:p>
          <w:p w:rsidR="00C14F26" w:rsidRPr="00C14F26" w:rsidRDefault="00C14F26" w:rsidP="00F60B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in sughero</w:t>
            </w:r>
          </w:p>
        </w:tc>
        <w:tc>
          <w:tcPr>
            <w:tcW w:w="1421" w:type="dxa"/>
            <w:shd w:val="clear" w:color="auto" w:fill="auto"/>
          </w:tcPr>
          <w:p w:rsidR="00C14F26" w:rsidRPr="00C14F26" w:rsidRDefault="00C14F26" w:rsidP="00F60B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1,23 €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1,31 € </w:t>
            </w:r>
          </w:p>
        </w:tc>
      </w:tr>
      <w:tr w:rsidR="00C14F26" w:rsidRPr="00C14F26" w:rsidTr="00F84680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Bianco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F26" w:rsidRPr="00C14F26" w:rsidRDefault="00C14F26" w:rsidP="004D3EE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Inzolia Sicilia IGT</w:t>
            </w:r>
          </w:p>
          <w:p w:rsidR="00C14F26" w:rsidRPr="00C14F26" w:rsidRDefault="00C14F26" w:rsidP="00A73DF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a vite</w:t>
            </w:r>
          </w:p>
        </w:tc>
        <w:tc>
          <w:tcPr>
            <w:tcW w:w="1421" w:type="dxa"/>
            <w:shd w:val="clear" w:color="auto" w:fill="auto"/>
            <w:hideMark/>
          </w:tcPr>
          <w:p w:rsidR="00C14F26" w:rsidRPr="00C14F26" w:rsidRDefault="00C14F26" w:rsidP="004D3EE3">
            <w:pPr>
              <w:spacing w:after="0" w:line="240" w:lineRule="auto"/>
              <w:jc w:val="right"/>
              <w:rPr>
                <w:i/>
                <w:noProof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1,20 €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1,28 € </w:t>
            </w:r>
          </w:p>
        </w:tc>
      </w:tr>
      <w:tr w:rsidR="00C14F26" w:rsidRPr="00C14F26" w:rsidTr="00F84680">
        <w:trPr>
          <w:trHeight w:val="300"/>
          <w:jc w:val="center"/>
        </w:trPr>
        <w:tc>
          <w:tcPr>
            <w:tcW w:w="1307" w:type="dxa"/>
            <w:shd w:val="clear" w:color="auto" w:fill="auto"/>
            <w:noWrap/>
          </w:tcPr>
          <w:p w:rsidR="00C14F26" w:rsidRPr="00C14F26" w:rsidRDefault="00C14F26" w:rsidP="00F6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Bianco</w:t>
            </w:r>
          </w:p>
        </w:tc>
        <w:tc>
          <w:tcPr>
            <w:tcW w:w="2977" w:type="dxa"/>
            <w:shd w:val="clear" w:color="auto" w:fill="auto"/>
            <w:noWrap/>
          </w:tcPr>
          <w:p w:rsidR="00C14F26" w:rsidRPr="00C14F26" w:rsidRDefault="00C14F26" w:rsidP="00F60B99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Inzolia Sicilia IGT</w:t>
            </w:r>
          </w:p>
          <w:p w:rsidR="00C14F26" w:rsidRPr="00C14F26" w:rsidRDefault="00C14F26" w:rsidP="00A73DF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color w:val="222222"/>
                <w:sz w:val="28"/>
                <w:szCs w:val="28"/>
              </w:rPr>
              <w:t>Tappo in sughero</w:t>
            </w:r>
          </w:p>
        </w:tc>
        <w:tc>
          <w:tcPr>
            <w:tcW w:w="1421" w:type="dxa"/>
            <w:shd w:val="clear" w:color="auto" w:fill="auto"/>
          </w:tcPr>
          <w:p w:rsidR="00C14F26" w:rsidRPr="00C14F26" w:rsidRDefault="00C14F26" w:rsidP="00F60B99">
            <w:pPr>
              <w:spacing w:after="0" w:line="240" w:lineRule="auto"/>
              <w:jc w:val="right"/>
              <w:rPr>
                <w:i/>
                <w:noProof/>
                <w:sz w:val="28"/>
                <w:szCs w:val="28"/>
              </w:rPr>
            </w:pPr>
            <w:r w:rsidRPr="00C14F26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839" w:type="dxa"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1,23 € </w:t>
            </w:r>
          </w:p>
        </w:tc>
        <w:tc>
          <w:tcPr>
            <w:tcW w:w="2893" w:type="dxa"/>
            <w:shd w:val="clear" w:color="auto" w:fill="auto"/>
            <w:noWrap/>
            <w:vAlign w:val="bottom"/>
          </w:tcPr>
          <w:p w:rsidR="00C14F26" w:rsidRPr="00C14F26" w:rsidRDefault="00C14F26" w:rsidP="00F60B9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4F2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1,31 € </w:t>
            </w:r>
          </w:p>
        </w:tc>
      </w:tr>
    </w:tbl>
    <w:p w:rsidR="004D3EE3" w:rsidRDefault="004D3EE3" w:rsidP="004D3EE3">
      <w:pPr>
        <w:pStyle w:val="Nessunaspaziatura"/>
        <w:rPr>
          <w:b/>
        </w:rPr>
      </w:pPr>
    </w:p>
    <w:p w:rsidR="00F333BA" w:rsidRDefault="00F333BA" w:rsidP="00F333BA">
      <w:pPr>
        <w:pStyle w:val="Nessunaspaziatura"/>
        <w:rPr>
          <w:b/>
        </w:rPr>
      </w:pPr>
      <w:bookmarkStart w:id="0" w:name="_GoBack"/>
      <w:bookmarkEnd w:id="0"/>
    </w:p>
    <w:p w:rsidR="00F333BA" w:rsidRDefault="00F333BA" w:rsidP="00F333BA">
      <w:pPr>
        <w:pStyle w:val="Nessunaspaziatura"/>
        <w:rPr>
          <w:b/>
        </w:rPr>
      </w:pPr>
    </w:p>
    <w:p w:rsidR="00F27C29" w:rsidRPr="00C14F26" w:rsidRDefault="00D7170F" w:rsidP="00582DCD">
      <w:pPr>
        <w:pStyle w:val="Nessunaspaziatura"/>
        <w:jc w:val="center"/>
        <w:rPr>
          <w:sz w:val="44"/>
          <w:szCs w:val="44"/>
        </w:rPr>
      </w:pPr>
      <w:r w:rsidRPr="00C14F26">
        <w:rPr>
          <w:i/>
          <w:sz w:val="44"/>
          <w:szCs w:val="44"/>
        </w:rPr>
        <w:t xml:space="preserve">Tutti i prezzi sono senza iva (22%) </w:t>
      </w:r>
    </w:p>
    <w:sectPr w:rsidR="00F27C29" w:rsidRPr="00C14F26" w:rsidSect="004D3EE3">
      <w:headerReference w:type="default" r:id="rId9"/>
      <w:footerReference w:type="default" r:id="rId10"/>
      <w:pgSz w:w="11906" w:h="16838"/>
      <w:pgMar w:top="312" w:right="340" w:bottom="312" w:left="3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BF" w:rsidRDefault="008F7BBF" w:rsidP="008E6581">
      <w:pPr>
        <w:spacing w:after="0" w:line="240" w:lineRule="auto"/>
      </w:pPr>
      <w:r>
        <w:separator/>
      </w:r>
    </w:p>
  </w:endnote>
  <w:endnote w:type="continuationSeparator" w:id="0">
    <w:p w:rsidR="008F7BBF" w:rsidRDefault="008F7BBF" w:rsidP="008E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98" w:rsidRPr="00D87F98" w:rsidRDefault="00D87F98" w:rsidP="00D87F98">
    <w:pPr>
      <w:pStyle w:val="Pidipagina"/>
      <w:jc w:val="center"/>
      <w:rPr>
        <w:color w:val="632423" w:themeColor="accent2" w:themeShade="80"/>
        <w:sz w:val="20"/>
        <w:szCs w:val="20"/>
      </w:rPr>
    </w:pPr>
    <w:r w:rsidRPr="00D87F98">
      <w:rPr>
        <w:color w:val="632423" w:themeColor="accent2" w:themeShade="80"/>
        <w:sz w:val="20"/>
        <w:szCs w:val="20"/>
      </w:rPr>
      <w:t xml:space="preserve">The </w:t>
    </w:r>
    <w:proofErr w:type="spellStart"/>
    <w:r w:rsidRPr="00D87F98">
      <w:rPr>
        <w:color w:val="632423" w:themeColor="accent2" w:themeShade="80"/>
        <w:sz w:val="20"/>
        <w:szCs w:val="20"/>
      </w:rPr>
      <w:t>Italian</w:t>
    </w:r>
    <w:proofErr w:type="spellEnd"/>
    <w:r w:rsidRPr="00D87F98">
      <w:rPr>
        <w:color w:val="632423" w:themeColor="accent2" w:themeShade="80"/>
        <w:sz w:val="20"/>
        <w:szCs w:val="20"/>
      </w:rPr>
      <w:t xml:space="preserve"> </w:t>
    </w:r>
    <w:proofErr w:type="spellStart"/>
    <w:r w:rsidRPr="00D87F98">
      <w:rPr>
        <w:color w:val="632423" w:themeColor="accent2" w:themeShade="80"/>
        <w:sz w:val="20"/>
        <w:szCs w:val="20"/>
      </w:rPr>
      <w:t>Winery</w:t>
    </w:r>
    <w:proofErr w:type="spellEnd"/>
    <w:r w:rsidRPr="00D87F98">
      <w:rPr>
        <w:color w:val="632423" w:themeColor="accent2" w:themeShade="80"/>
        <w:sz w:val="20"/>
        <w:szCs w:val="20"/>
      </w:rPr>
      <w:t xml:space="preserve"> </w:t>
    </w:r>
    <w:proofErr w:type="spellStart"/>
    <w:r w:rsidRPr="00D87F98">
      <w:rPr>
        <w:color w:val="632423" w:themeColor="accent2" w:themeShade="80"/>
        <w:sz w:val="20"/>
        <w:szCs w:val="20"/>
      </w:rPr>
      <w:t>srl</w:t>
    </w:r>
    <w:proofErr w:type="spellEnd"/>
  </w:p>
  <w:p w:rsidR="00D87F98" w:rsidRPr="00D87F98" w:rsidRDefault="00D87F98" w:rsidP="00D87F98">
    <w:pPr>
      <w:pStyle w:val="Pidipagina"/>
      <w:jc w:val="center"/>
      <w:rPr>
        <w:color w:val="632423" w:themeColor="accent2" w:themeShade="80"/>
        <w:sz w:val="20"/>
        <w:szCs w:val="20"/>
      </w:rPr>
    </w:pPr>
    <w:proofErr w:type="spellStart"/>
    <w:r w:rsidRPr="00D87F98">
      <w:rPr>
        <w:color w:val="632423" w:themeColor="accent2" w:themeShade="80"/>
        <w:sz w:val="20"/>
        <w:szCs w:val="20"/>
      </w:rPr>
      <w:t>Operational</w:t>
    </w:r>
    <w:proofErr w:type="spellEnd"/>
    <w:r w:rsidRPr="00D87F98">
      <w:rPr>
        <w:color w:val="632423" w:themeColor="accent2" w:themeShade="80"/>
        <w:sz w:val="20"/>
        <w:szCs w:val="20"/>
      </w:rPr>
      <w:t xml:space="preserve"> </w:t>
    </w:r>
    <w:proofErr w:type="spellStart"/>
    <w:r w:rsidRPr="00D87F98">
      <w:rPr>
        <w:color w:val="632423" w:themeColor="accent2" w:themeShade="80"/>
        <w:sz w:val="20"/>
        <w:szCs w:val="20"/>
      </w:rPr>
      <w:t>headquarters</w:t>
    </w:r>
    <w:proofErr w:type="spellEnd"/>
    <w:r w:rsidRPr="00D87F98">
      <w:rPr>
        <w:color w:val="632423" w:themeColor="accent2" w:themeShade="80"/>
        <w:sz w:val="20"/>
        <w:szCs w:val="20"/>
      </w:rPr>
      <w:t>: 42, via Circonvallazione – 27020 Gravellona Lomellina – PV – Italy</w:t>
    </w:r>
  </w:p>
  <w:p w:rsidR="00D87F98" w:rsidRPr="00D87F98" w:rsidRDefault="00D87F98" w:rsidP="00D87F98">
    <w:pPr>
      <w:pStyle w:val="Pidipagina"/>
      <w:jc w:val="center"/>
      <w:rPr>
        <w:color w:val="632423" w:themeColor="accent2" w:themeShade="80"/>
        <w:sz w:val="20"/>
        <w:szCs w:val="20"/>
      </w:rPr>
    </w:pPr>
    <w:r w:rsidRPr="00D87F98">
      <w:rPr>
        <w:color w:val="632423" w:themeColor="accent2" w:themeShade="80"/>
        <w:sz w:val="20"/>
        <w:szCs w:val="20"/>
      </w:rPr>
      <w:t xml:space="preserve">C.F./IVAT code 02600030189 - R.E.A. PV-286771 - </w:t>
    </w:r>
    <w:proofErr w:type="spellStart"/>
    <w:r w:rsidRPr="00D87F98">
      <w:rPr>
        <w:color w:val="632423" w:themeColor="accent2" w:themeShade="80"/>
        <w:sz w:val="20"/>
        <w:szCs w:val="20"/>
      </w:rPr>
      <w:t>mob</w:t>
    </w:r>
    <w:proofErr w:type="spellEnd"/>
    <w:r w:rsidRPr="00D87F98">
      <w:rPr>
        <w:color w:val="632423" w:themeColor="accent2" w:themeShade="80"/>
        <w:sz w:val="20"/>
        <w:szCs w:val="20"/>
      </w:rPr>
      <w:t xml:space="preserve">. +39.338.85.80.597 - </w:t>
    </w:r>
    <w:hyperlink r:id="rId1" w:history="1">
      <w:r w:rsidRPr="00D87F98">
        <w:rPr>
          <w:rStyle w:val="Collegamentoipertestuale"/>
          <w:sz w:val="20"/>
          <w:szCs w:val="20"/>
        </w:rPr>
        <w:t>tiw@theitalianwinery.eu</w:t>
      </w:r>
    </w:hyperlink>
    <w:r w:rsidRPr="00D87F98">
      <w:rPr>
        <w:color w:val="632423" w:themeColor="accent2" w:themeShade="80"/>
        <w:sz w:val="20"/>
        <w:szCs w:val="20"/>
      </w:rPr>
      <w:t xml:space="preserve"> - </w:t>
    </w:r>
    <w:hyperlink r:id="rId2" w:history="1">
      <w:r w:rsidRPr="00D87F98">
        <w:rPr>
          <w:rStyle w:val="Collegamentoipertestuale"/>
          <w:sz w:val="20"/>
          <w:szCs w:val="20"/>
        </w:rPr>
        <w:t>tiw@pec.theitalianwinery.eu</w:t>
      </w:r>
    </w:hyperlink>
    <w:r w:rsidRPr="00D87F98">
      <w:rPr>
        <w:color w:val="632423" w:themeColor="accent2" w:themeShade="80"/>
        <w:sz w:val="20"/>
        <w:szCs w:val="20"/>
      </w:rPr>
      <w:t xml:space="preserve"> </w:t>
    </w:r>
  </w:p>
  <w:p w:rsidR="007464E2" w:rsidRPr="00D87F98" w:rsidRDefault="00D87F98" w:rsidP="00D87F98">
    <w:pPr>
      <w:pStyle w:val="Pidipagina"/>
      <w:jc w:val="center"/>
      <w:rPr>
        <w:sz w:val="20"/>
        <w:szCs w:val="20"/>
      </w:rPr>
    </w:pPr>
    <w:r w:rsidRPr="00D87F98">
      <w:rPr>
        <w:color w:val="632423" w:themeColor="accent2" w:themeShade="80"/>
        <w:sz w:val="20"/>
        <w:szCs w:val="20"/>
      </w:rPr>
      <w:t xml:space="preserve">​The </w:t>
    </w:r>
    <w:proofErr w:type="spellStart"/>
    <w:r w:rsidRPr="00D87F98">
      <w:rPr>
        <w:color w:val="632423" w:themeColor="accent2" w:themeShade="80"/>
        <w:sz w:val="20"/>
        <w:szCs w:val="20"/>
      </w:rPr>
      <w:t>Italian</w:t>
    </w:r>
    <w:proofErr w:type="spellEnd"/>
    <w:r w:rsidRPr="00D87F98">
      <w:rPr>
        <w:color w:val="632423" w:themeColor="accent2" w:themeShade="80"/>
        <w:sz w:val="20"/>
        <w:szCs w:val="20"/>
      </w:rPr>
      <w:t xml:space="preserve"> </w:t>
    </w:r>
    <w:proofErr w:type="spellStart"/>
    <w:r w:rsidRPr="00D87F98">
      <w:rPr>
        <w:color w:val="632423" w:themeColor="accent2" w:themeShade="80"/>
        <w:sz w:val="20"/>
        <w:szCs w:val="20"/>
      </w:rPr>
      <w:t>Winery</w:t>
    </w:r>
    <w:proofErr w:type="spellEnd"/>
    <w:r w:rsidRPr="00D87F98">
      <w:rPr>
        <w:color w:val="632423" w:themeColor="accent2" w:themeShade="80"/>
        <w:sz w:val="20"/>
        <w:szCs w:val="20"/>
      </w:rPr>
      <w:t xml:space="preserve"> </w:t>
    </w:r>
    <w:proofErr w:type="spellStart"/>
    <w:r w:rsidRPr="00D87F98">
      <w:rPr>
        <w:color w:val="632423" w:themeColor="accent2" w:themeShade="80"/>
        <w:sz w:val="20"/>
        <w:szCs w:val="20"/>
      </w:rPr>
      <w:t>srl</w:t>
    </w:r>
    <w:proofErr w:type="spellEnd"/>
    <w:r w:rsidRPr="00D87F98">
      <w:rPr>
        <w:color w:val="632423" w:themeColor="accent2" w:themeShade="80"/>
        <w:sz w:val="20"/>
        <w:szCs w:val="20"/>
      </w:rPr>
      <w:t xml:space="preserve"> - </w:t>
    </w:r>
    <w:proofErr w:type="spellStart"/>
    <w:r w:rsidRPr="00D87F98">
      <w:rPr>
        <w:color w:val="632423" w:themeColor="accent2" w:themeShade="80"/>
        <w:sz w:val="20"/>
        <w:szCs w:val="20"/>
      </w:rPr>
      <w:t>Registered</w:t>
    </w:r>
    <w:proofErr w:type="spellEnd"/>
    <w:r w:rsidRPr="00D87F98">
      <w:rPr>
        <w:color w:val="632423" w:themeColor="accent2" w:themeShade="80"/>
        <w:sz w:val="20"/>
        <w:szCs w:val="20"/>
      </w:rPr>
      <w:t xml:space="preserve"> office: 3, G. Marconi – 27029 Vigevano – PV – Italy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BF" w:rsidRDefault="008F7BBF" w:rsidP="008E6581">
      <w:pPr>
        <w:spacing w:after="0" w:line="240" w:lineRule="auto"/>
      </w:pPr>
      <w:r>
        <w:separator/>
      </w:r>
    </w:p>
  </w:footnote>
  <w:footnote w:type="continuationSeparator" w:id="0">
    <w:p w:rsidR="008F7BBF" w:rsidRDefault="008F7BBF" w:rsidP="008E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37"/>
      <w:gridCol w:w="8019"/>
    </w:tblGrid>
    <w:tr w:rsidR="00A2503C">
      <w:sdt>
        <w:sdtPr>
          <w:rPr>
            <w:color w:val="FFFFFF" w:themeColor="background1"/>
          </w:rPr>
          <w:alias w:val="Data"/>
          <w:id w:val="77625188"/>
          <w:placeholder>
            <w:docPart w:val="876C7E06D6D14E37A7B5B036BD17373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2503C" w:rsidRDefault="004D3EE3" w:rsidP="004D3EE3">
              <w:pPr>
                <w:pStyle w:val="Intestazion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listino</w:t>
              </w:r>
              <w:r w:rsidR="00FC63A1">
                <w:rPr>
                  <w:color w:val="FFFFFF" w:themeColor="background1"/>
                </w:rPr>
                <w:t xml:space="preserve"> 2018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2503C" w:rsidRDefault="00A2503C" w:rsidP="00A2503C">
          <w:pPr>
            <w:pStyle w:val="Intestazione"/>
            <w:rPr>
              <w:color w:val="76923C" w:themeColor="accent3" w:themeShade="BF"/>
              <w:sz w:val="24"/>
            </w:rPr>
          </w:pPr>
          <w:r>
            <w:rPr>
              <w:noProof/>
              <w:color w:val="9BBB59" w:themeColor="accent3"/>
              <w:sz w:val="24"/>
            </w:rPr>
            <w:drawing>
              <wp:inline distT="0" distB="0" distL="0" distR="0" wp14:anchorId="000A6984" wp14:editId="2A7E9351">
                <wp:extent cx="743318" cy="5400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EF_l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31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64E2" w:rsidRDefault="007464E2" w:rsidP="00DC5C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2545"/>
    <w:multiLevelType w:val="hybridMultilevel"/>
    <w:tmpl w:val="13701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1"/>
    <w:rsid w:val="000145B1"/>
    <w:rsid w:val="0005760D"/>
    <w:rsid w:val="00067A43"/>
    <w:rsid w:val="00075581"/>
    <w:rsid w:val="000A0FC2"/>
    <w:rsid w:val="0018097B"/>
    <w:rsid w:val="00183AFE"/>
    <w:rsid w:val="00186889"/>
    <w:rsid w:val="001B06F9"/>
    <w:rsid w:val="001E5B14"/>
    <w:rsid w:val="00220ED6"/>
    <w:rsid w:val="002665FE"/>
    <w:rsid w:val="002C31B7"/>
    <w:rsid w:val="002D30A2"/>
    <w:rsid w:val="002D3E9D"/>
    <w:rsid w:val="002D554D"/>
    <w:rsid w:val="00336AE5"/>
    <w:rsid w:val="00353BEF"/>
    <w:rsid w:val="00360E91"/>
    <w:rsid w:val="0038771A"/>
    <w:rsid w:val="00392258"/>
    <w:rsid w:val="003C4046"/>
    <w:rsid w:val="0041512D"/>
    <w:rsid w:val="004222D8"/>
    <w:rsid w:val="00436217"/>
    <w:rsid w:val="00467BEB"/>
    <w:rsid w:val="00475A7A"/>
    <w:rsid w:val="00497F6B"/>
    <w:rsid w:val="004B71AE"/>
    <w:rsid w:val="004D3EE3"/>
    <w:rsid w:val="00516BE5"/>
    <w:rsid w:val="00575F66"/>
    <w:rsid w:val="00582DCD"/>
    <w:rsid w:val="005A518D"/>
    <w:rsid w:val="005F7737"/>
    <w:rsid w:val="00605433"/>
    <w:rsid w:val="00645776"/>
    <w:rsid w:val="0065726C"/>
    <w:rsid w:val="0068323F"/>
    <w:rsid w:val="0068622A"/>
    <w:rsid w:val="00720C77"/>
    <w:rsid w:val="007464E2"/>
    <w:rsid w:val="00760D0D"/>
    <w:rsid w:val="00780789"/>
    <w:rsid w:val="0078691F"/>
    <w:rsid w:val="007939E7"/>
    <w:rsid w:val="00833488"/>
    <w:rsid w:val="0084046E"/>
    <w:rsid w:val="00847775"/>
    <w:rsid w:val="00857430"/>
    <w:rsid w:val="00870E56"/>
    <w:rsid w:val="00881A3C"/>
    <w:rsid w:val="008B1E4D"/>
    <w:rsid w:val="008E6581"/>
    <w:rsid w:val="008F7BBF"/>
    <w:rsid w:val="00920619"/>
    <w:rsid w:val="009220D9"/>
    <w:rsid w:val="00954FEA"/>
    <w:rsid w:val="00955158"/>
    <w:rsid w:val="009946B2"/>
    <w:rsid w:val="009E1774"/>
    <w:rsid w:val="009F03F0"/>
    <w:rsid w:val="009F5C6F"/>
    <w:rsid w:val="00A17A3F"/>
    <w:rsid w:val="00A2503C"/>
    <w:rsid w:val="00A6561D"/>
    <w:rsid w:val="00A73DF8"/>
    <w:rsid w:val="00A81BAA"/>
    <w:rsid w:val="00B061D7"/>
    <w:rsid w:val="00B83494"/>
    <w:rsid w:val="00BD6DA3"/>
    <w:rsid w:val="00C00D8A"/>
    <w:rsid w:val="00C05027"/>
    <w:rsid w:val="00C14F26"/>
    <w:rsid w:val="00C53AC0"/>
    <w:rsid w:val="00C75FC6"/>
    <w:rsid w:val="00C854D4"/>
    <w:rsid w:val="00C96530"/>
    <w:rsid w:val="00CA1617"/>
    <w:rsid w:val="00CB1461"/>
    <w:rsid w:val="00D1270C"/>
    <w:rsid w:val="00D33BE3"/>
    <w:rsid w:val="00D34774"/>
    <w:rsid w:val="00D5182F"/>
    <w:rsid w:val="00D7170F"/>
    <w:rsid w:val="00D87F98"/>
    <w:rsid w:val="00DB5732"/>
    <w:rsid w:val="00DC5C76"/>
    <w:rsid w:val="00E564B2"/>
    <w:rsid w:val="00E634D6"/>
    <w:rsid w:val="00E859FF"/>
    <w:rsid w:val="00F27C29"/>
    <w:rsid w:val="00F333BA"/>
    <w:rsid w:val="00F36AD6"/>
    <w:rsid w:val="00F53BB4"/>
    <w:rsid w:val="00FC63A1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6581"/>
  </w:style>
  <w:style w:type="paragraph" w:styleId="Intestazione">
    <w:name w:val="header"/>
    <w:basedOn w:val="Normale"/>
    <w:link w:val="IntestazioneCarattere"/>
    <w:uiPriority w:val="99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81"/>
  </w:style>
  <w:style w:type="paragraph" w:styleId="Pidipagina">
    <w:name w:val="footer"/>
    <w:basedOn w:val="Normale"/>
    <w:link w:val="PidipaginaCarattere"/>
    <w:uiPriority w:val="99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64E2"/>
    <w:rPr>
      <w:color w:val="0000FF" w:themeColor="hyperlink"/>
      <w:u w:val="single"/>
    </w:rPr>
  </w:style>
  <w:style w:type="paragraph" w:customStyle="1" w:styleId="font8">
    <w:name w:val="font_8"/>
    <w:basedOn w:val="Normale"/>
    <w:rsid w:val="008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8404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222D8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C53AC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45B1"/>
    <w:rPr>
      <w:rFonts w:ascii="Courier New" w:eastAsia="Times New Roman" w:hAnsi="Courier New" w:cs="Courier New"/>
      <w:sz w:val="20"/>
      <w:szCs w:val="20"/>
    </w:rPr>
  </w:style>
  <w:style w:type="table" w:customStyle="1" w:styleId="DefaultTable">
    <w:name w:val="Default Table"/>
    <w:rsid w:val="001809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18097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18097B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8097B"/>
    <w:rPr>
      <w:rFonts w:ascii="Times New Roman" w:eastAsia="Times New Roman" w:hAnsi="Times New Roman"/>
    </w:rPr>
  </w:style>
  <w:style w:type="character" w:customStyle="1" w:styleId="CharAttribute12">
    <w:name w:val="CharAttribute12"/>
    <w:rsid w:val="0018097B"/>
    <w:rPr>
      <w:rFonts w:ascii="Arial" w:eastAsia="Arial" w:hAnsi="Arial"/>
      <w:sz w:val="16"/>
    </w:rPr>
  </w:style>
  <w:style w:type="character" w:customStyle="1" w:styleId="CharAttribute13">
    <w:name w:val="CharAttribute13"/>
    <w:rsid w:val="0018097B"/>
    <w:rPr>
      <w:rFonts w:ascii="Arial" w:eastAsia="Arial" w:hAnsi="Arial"/>
      <w:b/>
      <w:sz w:val="16"/>
    </w:rPr>
  </w:style>
  <w:style w:type="character" w:customStyle="1" w:styleId="CharAttribute14">
    <w:name w:val="CharAttribute14"/>
    <w:rsid w:val="0018097B"/>
    <w:rPr>
      <w:rFonts w:ascii="Arial" w:eastAsia="Arial" w:hAnsi="Arial"/>
      <w:b/>
      <w:color w:val="A6A6A6"/>
      <w:sz w:val="16"/>
    </w:rPr>
  </w:style>
  <w:style w:type="paragraph" w:customStyle="1" w:styleId="ParaAttribute7">
    <w:name w:val="ParaAttribute7"/>
    <w:rsid w:val="0041512D"/>
    <w:pPr>
      <w:widowControl w:val="0"/>
      <w:tabs>
        <w:tab w:val="left" w:pos="177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1512D"/>
    <w:pPr>
      <w:widowControl w:val="0"/>
      <w:tabs>
        <w:tab w:val="left" w:pos="177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1512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41512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41512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41512D"/>
    <w:rPr>
      <w:rFonts w:ascii="Arial" w:eastAsia="Arial" w:hAnsi="Arial"/>
      <w:sz w:val="18"/>
    </w:rPr>
  </w:style>
  <w:style w:type="character" w:customStyle="1" w:styleId="CharAttribute18">
    <w:name w:val="CharAttribute18"/>
    <w:rsid w:val="0041512D"/>
    <w:rPr>
      <w:rFonts w:ascii="Arial" w:eastAsia="Arial" w:hAnsi="Arial"/>
    </w:rPr>
  </w:style>
  <w:style w:type="character" w:customStyle="1" w:styleId="CharAttribute20">
    <w:name w:val="CharAttribute20"/>
    <w:rsid w:val="0041512D"/>
    <w:rPr>
      <w:rFonts w:ascii="Arial" w:eastAsia="Arial" w:hAnsi="Arial"/>
      <w:color w:val="A6A6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6581"/>
  </w:style>
  <w:style w:type="paragraph" w:styleId="Intestazione">
    <w:name w:val="header"/>
    <w:basedOn w:val="Normale"/>
    <w:link w:val="IntestazioneCarattere"/>
    <w:uiPriority w:val="99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81"/>
  </w:style>
  <w:style w:type="paragraph" w:styleId="Pidipagina">
    <w:name w:val="footer"/>
    <w:basedOn w:val="Normale"/>
    <w:link w:val="PidipaginaCarattere"/>
    <w:uiPriority w:val="99"/>
    <w:unhideWhenUsed/>
    <w:rsid w:val="008E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4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64E2"/>
    <w:rPr>
      <w:color w:val="0000FF" w:themeColor="hyperlink"/>
      <w:u w:val="single"/>
    </w:rPr>
  </w:style>
  <w:style w:type="paragraph" w:customStyle="1" w:styleId="font8">
    <w:name w:val="font_8"/>
    <w:basedOn w:val="Normale"/>
    <w:rsid w:val="0083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8404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222D8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C53AC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1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145B1"/>
    <w:rPr>
      <w:rFonts w:ascii="Courier New" w:eastAsia="Times New Roman" w:hAnsi="Courier New" w:cs="Courier New"/>
      <w:sz w:val="20"/>
      <w:szCs w:val="20"/>
    </w:rPr>
  </w:style>
  <w:style w:type="table" w:customStyle="1" w:styleId="DefaultTable">
    <w:name w:val="Default Table"/>
    <w:rsid w:val="001809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18097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18097B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8097B"/>
    <w:rPr>
      <w:rFonts w:ascii="Times New Roman" w:eastAsia="Times New Roman" w:hAnsi="Times New Roman"/>
    </w:rPr>
  </w:style>
  <w:style w:type="character" w:customStyle="1" w:styleId="CharAttribute12">
    <w:name w:val="CharAttribute12"/>
    <w:rsid w:val="0018097B"/>
    <w:rPr>
      <w:rFonts w:ascii="Arial" w:eastAsia="Arial" w:hAnsi="Arial"/>
      <w:sz w:val="16"/>
    </w:rPr>
  </w:style>
  <w:style w:type="character" w:customStyle="1" w:styleId="CharAttribute13">
    <w:name w:val="CharAttribute13"/>
    <w:rsid w:val="0018097B"/>
    <w:rPr>
      <w:rFonts w:ascii="Arial" w:eastAsia="Arial" w:hAnsi="Arial"/>
      <w:b/>
      <w:sz w:val="16"/>
    </w:rPr>
  </w:style>
  <w:style w:type="character" w:customStyle="1" w:styleId="CharAttribute14">
    <w:name w:val="CharAttribute14"/>
    <w:rsid w:val="0018097B"/>
    <w:rPr>
      <w:rFonts w:ascii="Arial" w:eastAsia="Arial" w:hAnsi="Arial"/>
      <w:b/>
      <w:color w:val="A6A6A6"/>
      <w:sz w:val="16"/>
    </w:rPr>
  </w:style>
  <w:style w:type="paragraph" w:customStyle="1" w:styleId="ParaAttribute7">
    <w:name w:val="ParaAttribute7"/>
    <w:rsid w:val="0041512D"/>
    <w:pPr>
      <w:widowControl w:val="0"/>
      <w:tabs>
        <w:tab w:val="left" w:pos="177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41512D"/>
    <w:pPr>
      <w:widowControl w:val="0"/>
      <w:tabs>
        <w:tab w:val="left" w:pos="177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41512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41512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41512D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41512D"/>
    <w:rPr>
      <w:rFonts w:ascii="Arial" w:eastAsia="Arial" w:hAnsi="Arial"/>
      <w:sz w:val="18"/>
    </w:rPr>
  </w:style>
  <w:style w:type="character" w:customStyle="1" w:styleId="CharAttribute18">
    <w:name w:val="CharAttribute18"/>
    <w:rsid w:val="0041512D"/>
    <w:rPr>
      <w:rFonts w:ascii="Arial" w:eastAsia="Arial" w:hAnsi="Arial"/>
    </w:rPr>
  </w:style>
  <w:style w:type="character" w:customStyle="1" w:styleId="CharAttribute20">
    <w:name w:val="CharAttribute20"/>
    <w:rsid w:val="0041512D"/>
    <w:rPr>
      <w:rFonts w:ascii="Arial" w:eastAsia="Arial" w:hAnsi="Arial"/>
      <w:color w:val="A6A6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w@pec.theitalianwinery.eu" TargetMode="External"/><Relationship Id="rId1" Type="http://schemas.openxmlformats.org/officeDocument/2006/relationships/hyperlink" Target="mailto:tiw@theitalianwiner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6C7E06D6D14E37A7B5B036BD1737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2643E-F053-4EE2-B991-891D104EC8D9}"/>
      </w:docPartPr>
      <w:docPartBody>
        <w:p w:rsidR="00BD2C19" w:rsidRDefault="00E61FFC" w:rsidP="00E61FFC">
          <w:pPr>
            <w:pStyle w:val="876C7E06D6D14E37A7B5B036BD17373B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61FFC"/>
    <w:rsid w:val="00075809"/>
    <w:rsid w:val="003D6CD5"/>
    <w:rsid w:val="00470BFB"/>
    <w:rsid w:val="005167E2"/>
    <w:rsid w:val="006C1005"/>
    <w:rsid w:val="008B4381"/>
    <w:rsid w:val="008D18D7"/>
    <w:rsid w:val="00992820"/>
    <w:rsid w:val="00A119F2"/>
    <w:rsid w:val="00B15562"/>
    <w:rsid w:val="00B52CBE"/>
    <w:rsid w:val="00BD2C19"/>
    <w:rsid w:val="00CC4AD6"/>
    <w:rsid w:val="00E61FFC"/>
    <w:rsid w:val="00EF4632"/>
    <w:rsid w:val="00F22C6D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0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6C7E06D6D14E37A7B5B036BD17373B">
    <w:name w:val="876C7E06D6D14E37A7B5B036BD17373B"/>
    <w:rsid w:val="00E61FFC"/>
  </w:style>
  <w:style w:type="paragraph" w:customStyle="1" w:styleId="F56D2EFDD3C74A499DA2282792E65804">
    <w:name w:val="F56D2EFDD3C74A499DA2282792E65804"/>
    <w:rsid w:val="00E61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listino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Fiorina</dc:creator>
  <cp:lastModifiedBy>Utente Windows</cp:lastModifiedBy>
  <cp:revision>5</cp:revision>
  <cp:lastPrinted>2017-09-29T14:59:00Z</cp:lastPrinted>
  <dcterms:created xsi:type="dcterms:W3CDTF">2018-01-22T10:02:00Z</dcterms:created>
  <dcterms:modified xsi:type="dcterms:W3CDTF">2018-01-31T20:16:00Z</dcterms:modified>
</cp:coreProperties>
</file>